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802B" w14:textId="17EEBEBE" w:rsidR="00CD46F0" w:rsidRDefault="00433E83" w:rsidP="00CD46F0">
      <w:pPr>
        <w:pStyle w:val="Heading1"/>
        <w:jc w:val="right"/>
        <w:rPr>
          <w:rFonts w:ascii="Barlow Condensed Medium" w:eastAsia="Yu Mincho" w:hAnsi="Barlow Condensed Medium"/>
          <w:bCs w:val="0"/>
          <w:color w:val="767171"/>
          <w:spacing w:val="0"/>
          <w:kern w:val="0"/>
          <w:sz w:val="28"/>
          <w:szCs w:val="26"/>
        </w:rPr>
      </w:pPr>
      <w:r>
        <w:rPr>
          <w:rFonts w:ascii="Barlow Condensed Medium" w:eastAsia="Yu Mincho" w:hAnsi="Barlow Condensed Medium"/>
          <w:bCs w:val="0"/>
          <w:color w:val="767171"/>
          <w:spacing w:val="0"/>
          <w:kern w:val="0"/>
          <w:sz w:val="28"/>
          <w:szCs w:val="26"/>
        </w:rPr>
        <w:t xml:space="preserve">(Insert Date) </w:t>
      </w:r>
    </w:p>
    <w:p w14:paraId="0305488B" w14:textId="77777777" w:rsidR="00433E83" w:rsidRDefault="00433E83" w:rsidP="00433E83">
      <w:pPr>
        <w:pStyle w:val="Date"/>
        <w:spacing w:before="0" w:after="0"/>
        <w:rPr>
          <w:rFonts w:ascii="Calibri" w:hAnsi="Calibri" w:cs="Calibri"/>
        </w:rPr>
      </w:pPr>
    </w:p>
    <w:p w14:paraId="6BC94B5F" w14:textId="77777777" w:rsidR="00433E83" w:rsidRDefault="00433E83" w:rsidP="00433E83">
      <w:pPr>
        <w:pStyle w:val="Date"/>
        <w:spacing w:before="0" w:after="0"/>
        <w:rPr>
          <w:rFonts w:ascii="Calibri" w:hAnsi="Calibri" w:cs="Calibri"/>
        </w:rPr>
      </w:pPr>
    </w:p>
    <w:p w14:paraId="5EB3FD10" w14:textId="7CBCA315" w:rsidR="00433E83" w:rsidRPr="00433E83" w:rsidRDefault="00433E83" w:rsidP="00433E83">
      <w:pPr>
        <w:pStyle w:val="Date"/>
        <w:spacing w:before="0" w:after="0"/>
        <w:rPr>
          <w:rFonts w:ascii="Calibri" w:hAnsi="Calibri" w:cs="Calibri"/>
        </w:rPr>
      </w:pPr>
      <w:r w:rsidRPr="00433E83">
        <w:rPr>
          <w:rFonts w:ascii="Calibri" w:hAnsi="Calibri" w:cs="Calibri"/>
        </w:rPr>
        <w:t xml:space="preserve">County of </w:t>
      </w:r>
    </w:p>
    <w:p w14:paraId="3A002595" w14:textId="77777777" w:rsidR="00433E83" w:rsidRPr="00433E83" w:rsidRDefault="00433E83" w:rsidP="00433E83">
      <w:pPr>
        <w:pStyle w:val="Date"/>
        <w:spacing w:before="0" w:after="0"/>
        <w:rPr>
          <w:rFonts w:ascii="Calibri" w:hAnsi="Calibri" w:cs="Calibri"/>
        </w:rPr>
      </w:pPr>
      <w:r w:rsidRPr="00433E83">
        <w:rPr>
          <w:rFonts w:ascii="Calibri" w:hAnsi="Calibri" w:cs="Calibri"/>
        </w:rPr>
        <w:t>Street</w:t>
      </w:r>
    </w:p>
    <w:p w14:paraId="32AE85A5" w14:textId="77777777" w:rsidR="00433E83" w:rsidRPr="00433E83" w:rsidRDefault="00433E83" w:rsidP="00433E83">
      <w:pPr>
        <w:pStyle w:val="Date"/>
        <w:spacing w:before="0" w:after="0"/>
        <w:rPr>
          <w:rFonts w:ascii="Calibri" w:hAnsi="Calibri" w:cs="Calibri"/>
        </w:rPr>
      </w:pPr>
      <w:r w:rsidRPr="00433E83">
        <w:rPr>
          <w:rFonts w:ascii="Calibri" w:hAnsi="Calibri" w:cs="Calibri"/>
        </w:rPr>
        <w:t>Town, AB Postal Code</w:t>
      </w:r>
    </w:p>
    <w:p w14:paraId="6C49CD7A" w14:textId="77777777" w:rsidR="00433E83" w:rsidRPr="00433E83" w:rsidRDefault="00433E83" w:rsidP="00433E83">
      <w:pPr>
        <w:pStyle w:val="Date"/>
        <w:rPr>
          <w:rFonts w:ascii="Calibri" w:hAnsi="Calibri" w:cs="Calibri"/>
          <w:b/>
          <w:bCs/>
        </w:rPr>
      </w:pPr>
      <w:r w:rsidRPr="00433E83">
        <w:rPr>
          <w:rFonts w:ascii="Calibri" w:hAnsi="Calibri" w:cs="Calibri"/>
          <w:b/>
          <w:bCs/>
        </w:rPr>
        <w:t>ATTENTION: (insert name)</w:t>
      </w:r>
    </w:p>
    <w:p w14:paraId="665CA68C" w14:textId="77777777" w:rsidR="00433E83" w:rsidRPr="00433E83" w:rsidRDefault="00433E83" w:rsidP="00433E83">
      <w:pPr>
        <w:pStyle w:val="Date"/>
        <w:rPr>
          <w:rFonts w:ascii="Calibri" w:hAnsi="Calibri" w:cs="Calibri"/>
        </w:rPr>
      </w:pPr>
    </w:p>
    <w:p w14:paraId="0B6E31FD" w14:textId="77777777" w:rsidR="00433E83" w:rsidRPr="00433E83" w:rsidRDefault="00433E83" w:rsidP="00433E83">
      <w:pPr>
        <w:pStyle w:val="Date"/>
        <w:rPr>
          <w:rFonts w:ascii="Calibri" w:hAnsi="Calibri" w:cs="Calibri"/>
        </w:rPr>
      </w:pPr>
      <w:r w:rsidRPr="00433E83">
        <w:rPr>
          <w:rFonts w:ascii="Calibri" w:hAnsi="Calibri" w:cs="Calibri"/>
        </w:rPr>
        <w:t>Re</w:t>
      </w:r>
      <w:proofErr w:type="gramStart"/>
      <w:r w:rsidRPr="00433E83">
        <w:rPr>
          <w:rFonts w:ascii="Calibri" w:hAnsi="Calibri" w:cs="Calibri"/>
        </w:rPr>
        <w:t xml:space="preserve">: </w:t>
      </w:r>
      <w:r w:rsidRPr="00433E83">
        <w:rPr>
          <w:rFonts w:ascii="Calibri" w:hAnsi="Calibri" w:cs="Calibri"/>
        </w:rPr>
        <w:tab/>
        <w:t>Our</w:t>
      </w:r>
      <w:proofErr w:type="gramEnd"/>
      <w:r w:rsidRPr="00433E83">
        <w:rPr>
          <w:rFonts w:ascii="Calibri" w:hAnsi="Calibri" w:cs="Calibri"/>
        </w:rPr>
        <w:t xml:space="preserve"> File No: </w:t>
      </w:r>
      <w:r w:rsidRPr="00433E83">
        <w:rPr>
          <w:rFonts w:ascii="Calibri" w:hAnsi="Calibri" w:cs="Calibri"/>
        </w:rPr>
        <w:tab/>
      </w:r>
    </w:p>
    <w:p w14:paraId="1D806452" w14:textId="77777777" w:rsidR="00433E83" w:rsidRPr="00433E83" w:rsidRDefault="00433E83" w:rsidP="00433E83">
      <w:pPr>
        <w:pStyle w:val="Date"/>
        <w:ind w:firstLine="720"/>
        <w:rPr>
          <w:rFonts w:ascii="Calibri" w:hAnsi="Calibri" w:cs="Calibri"/>
        </w:rPr>
      </w:pPr>
      <w:r w:rsidRPr="00433E83">
        <w:rPr>
          <w:rFonts w:ascii="Calibri" w:hAnsi="Calibri" w:cs="Calibri"/>
        </w:rPr>
        <w:t xml:space="preserve">Our Insured: </w:t>
      </w:r>
      <w:r w:rsidRPr="00433E83">
        <w:rPr>
          <w:rFonts w:ascii="Calibri" w:hAnsi="Calibri" w:cs="Calibri"/>
        </w:rPr>
        <w:tab/>
      </w:r>
    </w:p>
    <w:p w14:paraId="6195541C" w14:textId="77777777" w:rsidR="00433E83" w:rsidRPr="00433E83" w:rsidRDefault="00433E83" w:rsidP="00433E83">
      <w:pPr>
        <w:pStyle w:val="Date"/>
        <w:ind w:firstLine="720"/>
        <w:rPr>
          <w:rFonts w:ascii="Calibri" w:hAnsi="Calibri" w:cs="Calibri"/>
        </w:rPr>
      </w:pPr>
      <w:r w:rsidRPr="00433E83">
        <w:rPr>
          <w:rFonts w:ascii="Calibri" w:hAnsi="Calibri" w:cs="Calibri"/>
        </w:rPr>
        <w:t xml:space="preserve">Date of Loss: </w:t>
      </w:r>
      <w:r w:rsidRPr="00433E83">
        <w:rPr>
          <w:rFonts w:ascii="Calibri" w:hAnsi="Calibri" w:cs="Calibri"/>
        </w:rPr>
        <w:tab/>
      </w:r>
    </w:p>
    <w:p w14:paraId="38C8AA76" w14:textId="6D1E77C9" w:rsidR="00433E83" w:rsidRPr="00433E83" w:rsidRDefault="00433E83" w:rsidP="00433E83">
      <w:pPr>
        <w:pStyle w:val="Date"/>
        <w:ind w:firstLine="720"/>
        <w:rPr>
          <w:rFonts w:ascii="Calibri" w:hAnsi="Calibri" w:cs="Calibri"/>
        </w:rPr>
      </w:pPr>
      <w:r w:rsidRPr="00433E8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EA07" wp14:editId="46D17912">
                <wp:simplePos x="0" y="0"/>
                <wp:positionH relativeFrom="column">
                  <wp:posOffset>25400</wp:posOffset>
                </wp:positionH>
                <wp:positionV relativeFrom="paragraph">
                  <wp:posOffset>223520</wp:posOffset>
                </wp:positionV>
                <wp:extent cx="6337300" cy="0"/>
                <wp:effectExtent l="0" t="19050" r="25400" b="19050"/>
                <wp:wrapNone/>
                <wp:docPr id="2709558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D745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7.6pt" to="50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Pr="00433E83">
        <w:rPr>
          <w:rFonts w:ascii="Calibri" w:hAnsi="Calibri" w:cs="Calibri"/>
        </w:rPr>
        <w:t xml:space="preserve">Type of Loss: </w:t>
      </w:r>
    </w:p>
    <w:p w14:paraId="0540471D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0DF4D9A3" w14:textId="77777777" w:rsidR="00433E83" w:rsidRPr="00433E83" w:rsidRDefault="00433E83" w:rsidP="00433E83">
      <w:pPr>
        <w:spacing w:before="0" w:after="0"/>
        <w:rPr>
          <w:rFonts w:cs="Calibri"/>
        </w:rPr>
      </w:pPr>
      <w:r w:rsidRPr="00433E83">
        <w:rPr>
          <w:rFonts w:cs="Calibri"/>
        </w:rPr>
        <w:t xml:space="preserve">In reference to claim </w:t>
      </w:r>
      <w:proofErr w:type="gramStart"/>
      <w:r w:rsidRPr="00433E83">
        <w:rPr>
          <w:rFonts w:cs="Calibri"/>
        </w:rPr>
        <w:t>No: _</w:t>
      </w:r>
      <w:proofErr w:type="gramEnd"/>
      <w:r w:rsidRPr="00433E83">
        <w:rPr>
          <w:rFonts w:cs="Calibri"/>
        </w:rPr>
        <w:t xml:space="preserve">_________, the (INSERT LOSS DETAILS) does not trigger insurance coverage within their property policy as this expense was not related to damage to insured assets. The expenses were a result of </w:t>
      </w:r>
      <w:proofErr w:type="gramStart"/>
      <w:r w:rsidRPr="00433E83">
        <w:rPr>
          <w:rFonts w:cs="Calibri"/>
        </w:rPr>
        <w:t>a (</w:t>
      </w:r>
      <w:proofErr w:type="gramEnd"/>
      <w:r w:rsidRPr="00433E83">
        <w:rPr>
          <w:rFonts w:cs="Calibri"/>
        </w:rPr>
        <w:t>INSERT CAUSE OF LOSS) in which there is no coverage available to purchase.</w:t>
      </w:r>
    </w:p>
    <w:p w14:paraId="054DFB3D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1BAC0F68" w14:textId="77777777" w:rsidR="00433E83" w:rsidRPr="00433E83" w:rsidRDefault="00433E83" w:rsidP="00433E83">
      <w:pPr>
        <w:spacing w:before="0" w:after="0"/>
        <w:rPr>
          <w:rFonts w:cs="Calibri"/>
        </w:rPr>
      </w:pPr>
      <w:proofErr w:type="gramStart"/>
      <w:r w:rsidRPr="00433E83">
        <w:rPr>
          <w:rFonts w:cs="Calibri"/>
        </w:rPr>
        <w:t>Without there being</w:t>
      </w:r>
      <w:proofErr w:type="gramEnd"/>
      <w:r w:rsidRPr="00433E83">
        <w:rPr>
          <w:rFonts w:cs="Calibri"/>
        </w:rPr>
        <w:t xml:space="preserve"> insurance coverage triggered by </w:t>
      </w:r>
      <w:proofErr w:type="gramStart"/>
      <w:r w:rsidRPr="00433E83">
        <w:rPr>
          <w:rFonts w:cs="Calibri"/>
        </w:rPr>
        <w:t>the direct</w:t>
      </w:r>
      <w:proofErr w:type="gramEnd"/>
      <w:r w:rsidRPr="00433E83">
        <w:rPr>
          <w:rFonts w:cs="Calibri"/>
        </w:rPr>
        <w:t xml:space="preserve"> loss or damage to the </w:t>
      </w:r>
      <w:proofErr w:type="gramStart"/>
      <w:r w:rsidRPr="00433E83">
        <w:rPr>
          <w:rFonts w:cs="Calibri"/>
        </w:rPr>
        <w:t>insureds</w:t>
      </w:r>
      <w:proofErr w:type="gramEnd"/>
      <w:r w:rsidRPr="00433E83">
        <w:rPr>
          <w:rFonts w:cs="Calibri"/>
        </w:rPr>
        <w:t xml:space="preserve"> assets, this extra expense of debris removal remains an uninsurable loss.</w:t>
      </w:r>
    </w:p>
    <w:p w14:paraId="32D7BDC2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19977F11" w14:textId="77777777" w:rsidR="00433E83" w:rsidRPr="00433E83" w:rsidRDefault="00433E83" w:rsidP="00433E83">
      <w:pPr>
        <w:spacing w:before="0" w:after="0"/>
        <w:rPr>
          <w:rFonts w:cs="Calibri"/>
        </w:rPr>
      </w:pPr>
      <w:r w:rsidRPr="00433E83">
        <w:rPr>
          <w:rFonts w:cs="Calibri"/>
        </w:rPr>
        <w:t>We believe this addresses the point within the Letter of Rejection dated _____________, dealing with the Insurance Bureau of Canada and Treasury Board and Finance stating that wind related damage (which includes tornados) is readily available when in this circumstance, it is not.</w:t>
      </w:r>
    </w:p>
    <w:p w14:paraId="63F25C81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63D3BCF1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4D0461F6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3C2EF03C" w14:textId="77777777" w:rsidR="00433E83" w:rsidRPr="00433E83" w:rsidRDefault="00433E83" w:rsidP="00433E83">
      <w:pPr>
        <w:spacing w:before="0" w:after="0"/>
        <w:rPr>
          <w:rFonts w:cs="Calibri"/>
        </w:rPr>
      </w:pPr>
      <w:r w:rsidRPr="00433E83">
        <w:rPr>
          <w:rFonts w:cs="Calibri"/>
        </w:rPr>
        <w:t>Yours sincerely,</w:t>
      </w:r>
    </w:p>
    <w:p w14:paraId="6FC30DC7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28F47F49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46C3CDE3" w14:textId="77777777" w:rsidR="00433E83" w:rsidRPr="00433E83" w:rsidRDefault="00433E83" w:rsidP="00433E83">
      <w:pPr>
        <w:spacing w:before="0" w:after="0"/>
        <w:rPr>
          <w:rFonts w:cs="Calibri"/>
        </w:rPr>
      </w:pPr>
    </w:p>
    <w:p w14:paraId="60BE6A69" w14:textId="77777777" w:rsidR="00433E83" w:rsidRPr="00433E83" w:rsidRDefault="00433E83" w:rsidP="00433E83">
      <w:pPr>
        <w:spacing w:before="0" w:after="0"/>
        <w:rPr>
          <w:rFonts w:cs="Calibri"/>
        </w:rPr>
      </w:pPr>
      <w:r w:rsidRPr="00433E83">
        <w:rPr>
          <w:rFonts w:cs="Calibri"/>
        </w:rPr>
        <w:t>Craig Pettigrew, Manager of Insurance</w:t>
      </w:r>
    </w:p>
    <w:p w14:paraId="0F4AB76E" w14:textId="5FB1067F" w:rsidR="00D60A4D" w:rsidRPr="00D60A4D" w:rsidRDefault="00433E83" w:rsidP="00433E83">
      <w:pPr>
        <w:spacing w:before="0" w:after="0"/>
      </w:pPr>
      <w:r w:rsidRPr="00433E83">
        <w:rPr>
          <w:rFonts w:cs="Calibri"/>
        </w:rPr>
        <w:t>RMA Insurance</w:t>
      </w:r>
    </w:p>
    <w:p w14:paraId="406BBFDE" w14:textId="77777777" w:rsidR="000F51B4" w:rsidRPr="00D60A4D" w:rsidRDefault="000F51B4" w:rsidP="00D60A4D"/>
    <w:sectPr w:rsidR="000F51B4" w:rsidRPr="00D60A4D" w:rsidSect="00D60A4D"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E791" w14:textId="77777777" w:rsidR="00433E83" w:rsidRDefault="00433E83" w:rsidP="00D60A4D">
      <w:r>
        <w:separator/>
      </w:r>
    </w:p>
  </w:endnote>
  <w:endnote w:type="continuationSeparator" w:id="0">
    <w:p w14:paraId="4A5E5D54" w14:textId="77777777" w:rsidR="00433E83" w:rsidRDefault="00433E83" w:rsidP="00D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A9C8" w14:textId="77777777" w:rsidR="00433E83" w:rsidRDefault="00433E83" w:rsidP="00D60A4D">
      <w:r>
        <w:separator/>
      </w:r>
    </w:p>
  </w:footnote>
  <w:footnote w:type="continuationSeparator" w:id="0">
    <w:p w14:paraId="3E4C6A05" w14:textId="77777777" w:rsidR="00433E83" w:rsidRDefault="00433E83" w:rsidP="00D6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AA40" w14:textId="77777777" w:rsidR="00D60A4D" w:rsidRDefault="00D60A4D" w:rsidP="00D60A4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BFD91AA" wp14:editId="39CA02EC">
          <wp:simplePos x="0" y="0"/>
          <wp:positionH relativeFrom="page">
            <wp:align>right</wp:align>
          </wp:positionH>
          <wp:positionV relativeFrom="paragraph">
            <wp:posOffset>-449961</wp:posOffset>
          </wp:positionV>
          <wp:extent cx="7766303" cy="10050510"/>
          <wp:effectExtent l="0" t="0" r="6350" b="8255"/>
          <wp:wrapNone/>
          <wp:docPr id="7587835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8357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3" cy="1005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3191" w14:textId="77777777" w:rsidR="00D60A4D" w:rsidRDefault="00D60A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EDB3F" wp14:editId="218DCC9E">
          <wp:simplePos x="0" y="0"/>
          <wp:positionH relativeFrom="page">
            <wp:align>left</wp:align>
          </wp:positionH>
          <wp:positionV relativeFrom="paragraph">
            <wp:posOffset>-451739</wp:posOffset>
          </wp:positionV>
          <wp:extent cx="7766303" cy="10050510"/>
          <wp:effectExtent l="0" t="0" r="6350" b="8255"/>
          <wp:wrapNone/>
          <wp:docPr id="1800954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545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3" cy="1005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AD4"/>
    <w:multiLevelType w:val="hybridMultilevel"/>
    <w:tmpl w:val="00BEB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16FC"/>
    <w:multiLevelType w:val="hybridMultilevel"/>
    <w:tmpl w:val="B9D6006A"/>
    <w:lvl w:ilvl="0" w:tplc="2AA44C82">
      <w:start w:val="1"/>
      <w:numFmt w:val="bullet"/>
      <w:pStyle w:val="Bullet1"/>
      <w:lvlText w:val="®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2674"/>
    <w:multiLevelType w:val="hybridMultilevel"/>
    <w:tmpl w:val="F3FC9372"/>
    <w:lvl w:ilvl="0" w:tplc="FFFFFFFF">
      <w:start w:val="1"/>
      <w:numFmt w:val="bullet"/>
      <w:lvlText w:val="®"/>
      <w:lvlJc w:val="left"/>
      <w:pPr>
        <w:ind w:left="720" w:hanging="360"/>
      </w:pPr>
      <w:rPr>
        <w:rFonts w:ascii="Wingdings 2" w:hAnsi="Wingdings 2" w:hint="default"/>
      </w:rPr>
    </w:lvl>
    <w:lvl w:ilvl="1" w:tplc="EBE8DD9C">
      <w:start w:val="1"/>
      <w:numFmt w:val="bullet"/>
      <w:pStyle w:val="Bullet2"/>
      <w:lvlText w:val="¯"/>
      <w:lvlJc w:val="left"/>
      <w:pPr>
        <w:ind w:left="1440" w:hanging="360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6019">
    <w:abstractNumId w:val="0"/>
  </w:num>
  <w:num w:numId="2" w16cid:durableId="1789279263">
    <w:abstractNumId w:val="1"/>
  </w:num>
  <w:num w:numId="3" w16cid:durableId="205288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83"/>
    <w:rsid w:val="00025A2F"/>
    <w:rsid w:val="000F51B4"/>
    <w:rsid w:val="001A6AD5"/>
    <w:rsid w:val="0021407A"/>
    <w:rsid w:val="002409B5"/>
    <w:rsid w:val="00427C97"/>
    <w:rsid w:val="00433E83"/>
    <w:rsid w:val="00672DE1"/>
    <w:rsid w:val="009A2B86"/>
    <w:rsid w:val="00A16A25"/>
    <w:rsid w:val="00A8254F"/>
    <w:rsid w:val="00B85F48"/>
    <w:rsid w:val="00BA01F4"/>
    <w:rsid w:val="00CD46F0"/>
    <w:rsid w:val="00D60A4D"/>
    <w:rsid w:val="00D65999"/>
    <w:rsid w:val="00E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09ABFA"/>
  <w15:chartTrackingRefBased/>
  <w15:docId w15:val="{62C66B0E-F90D-4013-AAC4-F153B69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4D"/>
    <w:pPr>
      <w:spacing w:before="120" w:after="120" w:line="240" w:lineRule="auto"/>
    </w:pPr>
    <w:rPr>
      <w:rFonts w:ascii="Calibri" w:eastAsia="Yu Mincho" w:hAnsi="Calibri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D60A4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A4D"/>
    <w:pPr>
      <w:numPr>
        <w:ilvl w:val="1"/>
      </w:numPr>
      <w:outlineLvl w:val="1"/>
    </w:pPr>
    <w:rPr>
      <w:rFonts w:ascii="Barlow Condensed SemiBold" w:eastAsia="Yu Gothic Light" w:hAnsi="Barlow Condensed SemiBold"/>
      <w:color w:val="003764"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A4D"/>
    <w:pPr>
      <w:outlineLvl w:val="2"/>
    </w:pPr>
    <w:rPr>
      <w:rFonts w:ascii="Barlow Condensed Medium" w:hAnsi="Barlow Condensed Medium"/>
      <w:color w:val="76717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6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60A4D"/>
    <w:pPr>
      <w:spacing w:after="200"/>
      <w:contextualSpacing/>
    </w:pPr>
    <w:rPr>
      <w:rFonts w:ascii="Barlow Condensed SemiBold" w:eastAsia="Yu Gothic Light" w:hAnsi="Barlow Condensed SemiBold"/>
      <w:bCs/>
      <w:color w:val="003764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4D"/>
    <w:rPr>
      <w:rFonts w:ascii="Barlow Condensed SemiBold" w:eastAsia="Yu Gothic Light" w:hAnsi="Barlow Condensed SemiBold" w:cs="Times New Roman"/>
      <w:bCs/>
      <w:color w:val="003764"/>
      <w:spacing w:val="-10"/>
      <w:kern w:val="28"/>
      <w:sz w:val="52"/>
      <w:szCs w:val="56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60A4D"/>
    <w:rPr>
      <w:rFonts w:ascii="Barlow Condensed SemiBold" w:eastAsia="Yu Gothic Light" w:hAnsi="Barlow Condensed SemiBold" w:cs="Times New Roman"/>
      <w:bCs/>
      <w:color w:val="003764"/>
      <w:spacing w:val="-10"/>
      <w:kern w:val="28"/>
      <w:sz w:val="52"/>
      <w:szCs w:val="5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60A4D"/>
    <w:rPr>
      <w:rFonts w:ascii="Barlow Condensed SemiBold" w:eastAsia="Yu Gothic Light" w:hAnsi="Barlow Condensed SemiBold" w:cs="Times New Roman"/>
      <w:color w:val="003764"/>
      <w:kern w:val="32"/>
      <w:sz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60A4D"/>
    <w:rPr>
      <w:rFonts w:ascii="Barlow Condensed Medium" w:eastAsia="Yu Mincho" w:hAnsi="Barlow Condensed Medium" w:cs="Times New Roman"/>
      <w:color w:val="767171"/>
      <w:kern w:val="0"/>
      <w:sz w:val="28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4D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rsid w:val="00D6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D6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4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rsid w:val="00D60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D6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60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D60A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0A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0A4D"/>
  </w:style>
  <w:style w:type="paragraph" w:styleId="Footer">
    <w:name w:val="footer"/>
    <w:basedOn w:val="Normal"/>
    <w:link w:val="FooterChar"/>
    <w:uiPriority w:val="99"/>
    <w:unhideWhenUsed/>
    <w:rsid w:val="00D60A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0A4D"/>
  </w:style>
  <w:style w:type="character" w:styleId="Emphasis">
    <w:name w:val="Emphasis"/>
    <w:uiPriority w:val="20"/>
    <w:qFormat/>
    <w:rsid w:val="00D60A4D"/>
    <w:rPr>
      <w:i/>
      <w:iCs/>
    </w:rPr>
  </w:style>
  <w:style w:type="character" w:styleId="Strong">
    <w:name w:val="Strong"/>
    <w:uiPriority w:val="22"/>
    <w:qFormat/>
    <w:rsid w:val="00D60A4D"/>
    <w:rPr>
      <w:b/>
      <w:bCs/>
    </w:rPr>
  </w:style>
  <w:style w:type="paragraph" w:customStyle="1" w:styleId="Bullet1">
    <w:name w:val="Bullet 1"/>
    <w:basedOn w:val="ListParagraph"/>
    <w:link w:val="Bullet1Char"/>
    <w:qFormat/>
    <w:rsid w:val="00D60A4D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60A4D"/>
    <w:rPr>
      <w:rFonts w:ascii="Calibri" w:eastAsia="Yu Mincho" w:hAnsi="Calibri" w:cs="Times New Roman"/>
      <w:kern w:val="0"/>
      <w:szCs w:val="20"/>
      <w:lang w:val="en-US"/>
      <w14:ligatures w14:val="none"/>
    </w:rPr>
  </w:style>
  <w:style w:type="character" w:customStyle="1" w:styleId="Bullet1Char">
    <w:name w:val="Bullet 1 Char"/>
    <w:basedOn w:val="ListParagraphChar"/>
    <w:link w:val="Bullet1"/>
    <w:rsid w:val="00D60A4D"/>
    <w:rPr>
      <w:rFonts w:ascii="Calibri" w:eastAsia="Yu Mincho" w:hAnsi="Calibri" w:cs="Times New Roman"/>
      <w:kern w:val="0"/>
      <w:szCs w:val="20"/>
      <w:lang w:val="en-US"/>
      <w14:ligatures w14:val="none"/>
    </w:rPr>
  </w:style>
  <w:style w:type="paragraph" w:customStyle="1" w:styleId="Bullet2">
    <w:name w:val="Bullet 2"/>
    <w:basedOn w:val="ListParagraph"/>
    <w:link w:val="Bullet2Char"/>
    <w:qFormat/>
    <w:rsid w:val="00D60A4D"/>
    <w:pPr>
      <w:numPr>
        <w:ilvl w:val="1"/>
        <w:numId w:val="3"/>
      </w:numPr>
    </w:pPr>
  </w:style>
  <w:style w:type="character" w:customStyle="1" w:styleId="Bullet2Char">
    <w:name w:val="Bullet 2 Char"/>
    <w:basedOn w:val="ListParagraphChar"/>
    <w:link w:val="Bullet2"/>
    <w:rsid w:val="00D60A4D"/>
    <w:rPr>
      <w:rFonts w:ascii="Calibri" w:eastAsia="Yu Mincho" w:hAnsi="Calibri" w:cs="Times New Roman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D46F0"/>
    <w:rPr>
      <w:color w:val="0199D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6F0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3E83"/>
    <w:rPr>
      <w:rFonts w:asciiTheme="minorHAnsi" w:eastAsiaTheme="minorHAnsi" w:hAnsiTheme="minorHAnsi" w:cstheme="minorBidi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433E8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NEW%20Corporate%20Branding\Templates\Letterhead\RMA%20Insurance\RMAInsurance-LetterheadTemplate-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95E292E7E24B96D1199D3E87EECA" ma:contentTypeVersion="16" ma:contentTypeDescription="Create a new document." ma:contentTypeScope="" ma:versionID="82589837188d0128f17bc79b40793f69">
  <xsd:schema xmlns:xsd="http://www.w3.org/2001/XMLSchema" xmlns:xs="http://www.w3.org/2001/XMLSchema" xmlns:p="http://schemas.microsoft.com/office/2006/metadata/properties" xmlns:ns2="e34af2bf-5a3b-492a-9e70-25f482b56503" xmlns:ns3="d71e3d10-5efc-4708-83bf-0d6486914d5e" targetNamespace="http://schemas.microsoft.com/office/2006/metadata/properties" ma:root="true" ma:fieldsID="91fdacfb463d1e52c76bebd6ea88dc3a" ns2:_="" ns3:_="">
    <xsd:import namespace="e34af2bf-5a3b-492a-9e70-25f482b56503"/>
    <xsd:import namespace="d71e3d10-5efc-4708-83bf-0d6486914d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f2bf-5a3b-492a-9e70-25f482b565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149f83a-e06c-407f-affb-f4f496892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d10-5efc-4708-83bf-0d6486914d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2426cb-f869-4e25-ae7b-2521641aa6a8}" ma:internalName="TaxCatchAll" ma:showField="CatchAllData" ma:web="d71e3d10-5efc-4708-83bf-0d6486914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e3d10-5efc-4708-83bf-0d6486914d5e" xsi:nil="true"/>
    <lcf76f155ced4ddcb4097134ff3c332f xmlns="e34af2bf-5a3b-492a-9e70-25f482b56503">
      <Terms xmlns="http://schemas.microsoft.com/office/infopath/2007/PartnerControls"/>
    </lcf76f155ced4ddcb4097134ff3c332f>
    <SharedWithUsers xmlns="d71e3d10-5efc-4708-83bf-0d6486914d5e">
      <UserInfo>
        <DisplayName/>
        <AccountId xsi:nil="true"/>
        <AccountType/>
      </UserInfo>
    </SharedWithUsers>
    <MediaLengthInSeconds xmlns="e34af2bf-5a3b-492a-9e70-25f482b56503" xsi:nil="true"/>
  </documentManagement>
</p:properties>
</file>

<file path=customXml/itemProps1.xml><?xml version="1.0" encoding="utf-8"?>
<ds:datastoreItem xmlns:ds="http://schemas.openxmlformats.org/officeDocument/2006/customXml" ds:itemID="{DBAE7A88-FB5C-4FF0-8030-065DC417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af2bf-5a3b-492a-9e70-25f482b56503"/>
    <ds:schemaRef ds:uri="d71e3d10-5efc-4708-83bf-0d6486914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61CA5-2092-4E17-95D6-6B035247B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9A335-8786-46CB-800E-69AD231A7CCC}">
  <ds:schemaRefs>
    <ds:schemaRef ds:uri="http://schemas.microsoft.com/office/2006/metadata/properties"/>
    <ds:schemaRef ds:uri="http://schemas.microsoft.com/office/infopath/2007/PartnerControls"/>
    <ds:schemaRef ds:uri="d71e3d10-5efc-4708-83bf-0d6486914d5e"/>
    <ds:schemaRef ds:uri="e34af2bf-5a3b-492a-9e70-25f482b56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RMAInsurance-LetterheadTemplate-1.0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Phyline Gordon</dc:creator>
  <cp:keywords/>
  <dc:description/>
  <cp:lastModifiedBy>Phyline Gordon</cp:lastModifiedBy>
  <cp:revision>1</cp:revision>
  <dcterms:created xsi:type="dcterms:W3CDTF">2025-05-07T20:54:00Z</dcterms:created>
  <dcterms:modified xsi:type="dcterms:W3CDTF">2025-05-07T20:56:00Z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0x010100466B95E292E7E24B96D1199D3E87EECA</vt:lpwstr>
  </property>
  <property fmtid="{D5CDD505-2E9C-101B-9397-08002B2CF9AE}" pid="3" name="Order">
    <vt:r8>861600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