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EB1DC" w14:textId="5A5F3DF5" w:rsidR="00DB15BE" w:rsidRDefault="00DB15BE" w:rsidP="003E7CC4">
      <w:pPr>
        <w:pBdr>
          <w:bottom w:val="single" w:sz="12" w:space="1" w:color="auto"/>
        </w:pBdr>
        <w:jc w:val="center"/>
        <w:rPr>
          <w:rFonts w:ascii="Barlow SemiBold" w:hAnsi="Barlow SemiBold"/>
          <w:color w:val="003764"/>
          <w:sz w:val="36"/>
          <w:szCs w:val="36"/>
        </w:rPr>
      </w:pPr>
      <w:r>
        <w:rPr>
          <w:rFonts w:ascii="Barlow SemiBold" w:hAnsi="Barlow SemiBold"/>
          <w:color w:val="003764"/>
          <w:sz w:val="36"/>
          <w:szCs w:val="36"/>
        </w:rPr>
        <w:t>BYLAW NO [INSERT BYLAW #]</w:t>
      </w:r>
    </w:p>
    <w:p w14:paraId="61A0CBB6" w14:textId="409D014E" w:rsidR="008572FA" w:rsidRDefault="008572FA" w:rsidP="003E7CC4">
      <w:pPr>
        <w:pBdr>
          <w:bottom w:val="single" w:sz="12" w:space="1" w:color="auto"/>
        </w:pBdr>
        <w:jc w:val="center"/>
        <w:rPr>
          <w:rFonts w:ascii="Barlow" w:hAnsi="Barlow"/>
          <w:color w:val="003764"/>
          <w:sz w:val="36"/>
          <w:szCs w:val="36"/>
        </w:rPr>
      </w:pPr>
      <w:r>
        <w:rPr>
          <w:rFonts w:ascii="Barlow" w:hAnsi="Barlow"/>
          <w:color w:val="003764"/>
          <w:sz w:val="36"/>
          <w:szCs w:val="36"/>
        </w:rPr>
        <w:t xml:space="preserve">OF THE </w:t>
      </w:r>
    </w:p>
    <w:p w14:paraId="7B5FBC4F" w14:textId="17790D6D" w:rsidR="008572FA" w:rsidRDefault="008572FA" w:rsidP="003E7CC4">
      <w:pPr>
        <w:pBdr>
          <w:bottom w:val="single" w:sz="12" w:space="1" w:color="auto"/>
        </w:pBdr>
        <w:jc w:val="center"/>
        <w:rPr>
          <w:rFonts w:ascii="Barlow" w:hAnsi="Barlow"/>
          <w:color w:val="003764"/>
          <w:sz w:val="36"/>
          <w:szCs w:val="36"/>
        </w:rPr>
      </w:pPr>
      <w:r>
        <w:rPr>
          <w:rFonts w:ascii="Barlow" w:hAnsi="Barlow"/>
          <w:color w:val="003764"/>
          <w:sz w:val="36"/>
          <w:szCs w:val="36"/>
        </w:rPr>
        <w:t>[INSERT MUNICIPALITY NAME]</w:t>
      </w:r>
    </w:p>
    <w:p w14:paraId="4484C557" w14:textId="33166746" w:rsidR="008572FA" w:rsidRDefault="008572FA" w:rsidP="003E7CC4">
      <w:pPr>
        <w:pBdr>
          <w:bottom w:val="single" w:sz="12" w:space="1" w:color="auto"/>
        </w:pBdr>
        <w:jc w:val="center"/>
        <w:rPr>
          <w:rFonts w:ascii="Barlow" w:hAnsi="Barlow"/>
          <w:color w:val="003764"/>
          <w:sz w:val="36"/>
          <w:szCs w:val="36"/>
        </w:rPr>
      </w:pPr>
      <w:r>
        <w:rPr>
          <w:rFonts w:ascii="Barlow" w:hAnsi="Barlow"/>
          <w:color w:val="003764"/>
          <w:sz w:val="36"/>
          <w:szCs w:val="36"/>
        </w:rPr>
        <w:t>IN THE PROVINCE OF ALBERTA</w:t>
      </w:r>
    </w:p>
    <w:p w14:paraId="26F342D7" w14:textId="77777777" w:rsidR="000A2483" w:rsidRDefault="000A2483" w:rsidP="003E7CC4">
      <w:pPr>
        <w:pBdr>
          <w:bottom w:val="single" w:sz="12" w:space="1" w:color="auto"/>
        </w:pBdr>
        <w:jc w:val="center"/>
        <w:rPr>
          <w:rFonts w:ascii="Barlow" w:hAnsi="Barlow"/>
          <w:color w:val="003764"/>
          <w:sz w:val="36"/>
          <w:szCs w:val="36"/>
        </w:rPr>
      </w:pPr>
    </w:p>
    <w:p w14:paraId="15B815A0" w14:textId="6A4383E4" w:rsidR="000A2483" w:rsidRPr="008572FA" w:rsidRDefault="000A2483" w:rsidP="003E7CC4">
      <w:pPr>
        <w:pBdr>
          <w:bottom w:val="single" w:sz="12" w:space="1" w:color="auto"/>
        </w:pBdr>
        <w:jc w:val="center"/>
        <w:rPr>
          <w:rFonts w:ascii="Barlow" w:hAnsi="Barlow"/>
          <w:color w:val="003764"/>
          <w:sz w:val="36"/>
          <w:szCs w:val="36"/>
        </w:rPr>
      </w:pPr>
      <w:r>
        <w:rPr>
          <w:rFonts w:ascii="Barlow" w:hAnsi="Barlow"/>
          <w:color w:val="003764"/>
          <w:sz w:val="36"/>
          <w:szCs w:val="36"/>
        </w:rPr>
        <w:t>ECONOMIC DEVELOPMENT COMMITTEE BYLAW</w:t>
      </w:r>
    </w:p>
    <w:p w14:paraId="77C788B5" w14:textId="125CCC62" w:rsidR="003D561E" w:rsidRDefault="003D561E" w:rsidP="00D43DBA">
      <w:pPr>
        <w:pBdr>
          <w:bottom w:val="single" w:sz="12" w:space="1" w:color="auto"/>
        </w:pBdr>
      </w:pPr>
    </w:p>
    <w:p w14:paraId="165C8E6E" w14:textId="13DC95CD" w:rsidR="003D561E" w:rsidRPr="00EE1806" w:rsidRDefault="00B1374A" w:rsidP="003D561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Introduction</w:t>
      </w:r>
    </w:p>
    <w:p w14:paraId="77D0C0DD" w14:textId="1109B5F6" w:rsidR="003D561E" w:rsidRDefault="003D561E" w:rsidP="003D561E">
      <w:pPr>
        <w:jc w:val="both"/>
      </w:pPr>
      <w:r>
        <w:t xml:space="preserve">The Economic </w:t>
      </w:r>
      <w:r w:rsidR="00302C8B">
        <w:t>D</w:t>
      </w:r>
      <w:r>
        <w:t>evelopment Committee (EDC) serves as an advisory body to [</w:t>
      </w:r>
      <w:r w:rsidR="00DD3811">
        <w:t xml:space="preserve">Insert </w:t>
      </w:r>
      <w:r>
        <w:t xml:space="preserve">Municipality], supporting economic growth and </w:t>
      </w:r>
      <w:r w:rsidR="00DD3811">
        <w:t>resilience</w:t>
      </w:r>
      <w:r w:rsidRPr="00924BE7">
        <w:t xml:space="preserve">. The Committee’s purpose is to provide </w:t>
      </w:r>
      <w:r w:rsidR="00DD3811">
        <w:t xml:space="preserve">advice, </w:t>
      </w:r>
      <w:r w:rsidRPr="00924BE7">
        <w:t>recommendations</w:t>
      </w:r>
      <w:r w:rsidR="00DD3811">
        <w:t>,</w:t>
      </w:r>
      <w:r w:rsidRPr="00924BE7">
        <w:t xml:space="preserve"> </w:t>
      </w:r>
      <w:r w:rsidR="004A7103">
        <w:t xml:space="preserve">assistance, </w:t>
      </w:r>
      <w:r w:rsidRPr="00924BE7">
        <w:t xml:space="preserve">and insights </w:t>
      </w:r>
      <w:r w:rsidR="00DD3811">
        <w:t xml:space="preserve">to Council and the municipality’s economic development team </w:t>
      </w:r>
      <w:r w:rsidRPr="00924BE7">
        <w:t xml:space="preserve">to help guide </w:t>
      </w:r>
      <w:r w:rsidR="004A7103">
        <w:t xml:space="preserve">and deliver on </w:t>
      </w:r>
      <w:r w:rsidRPr="00924BE7">
        <w:t>economic initiatives.</w:t>
      </w:r>
    </w:p>
    <w:p w14:paraId="4719CCB4" w14:textId="77777777" w:rsidR="003D561E" w:rsidRDefault="003D561E" w:rsidP="00924BE7">
      <w:pPr>
        <w:pBdr>
          <w:bottom w:val="single" w:sz="12" w:space="1" w:color="auto"/>
        </w:pBdr>
        <w:jc w:val="center"/>
        <w:rPr>
          <w:b/>
          <w:bCs/>
        </w:rPr>
      </w:pPr>
    </w:p>
    <w:p w14:paraId="5A4A3C3C" w14:textId="304ECB67" w:rsidR="003D561E" w:rsidRPr="00EE1806" w:rsidRDefault="00B1374A" w:rsidP="003D561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Mandate</w:t>
      </w:r>
    </w:p>
    <w:p w14:paraId="6CF5AAD4" w14:textId="49B2EB05" w:rsidR="003D561E" w:rsidRDefault="00302C8B" w:rsidP="003D561E">
      <w:pPr>
        <w:jc w:val="both"/>
      </w:pPr>
      <w:r>
        <w:t>The Committee’s mandate is to:</w:t>
      </w:r>
    </w:p>
    <w:p w14:paraId="3CF16046" w14:textId="5D32F250" w:rsidR="00302C8B" w:rsidRDefault="00302C8B" w:rsidP="00302C8B">
      <w:pPr>
        <w:pStyle w:val="ListParagraph"/>
        <w:numPr>
          <w:ilvl w:val="0"/>
          <w:numId w:val="8"/>
        </w:numPr>
        <w:jc w:val="both"/>
      </w:pPr>
      <w:r>
        <w:t>Advise Council on strategies to enhance business attraction, retention, and expansion.</w:t>
      </w:r>
    </w:p>
    <w:p w14:paraId="020C8937" w14:textId="79FA7000" w:rsidR="00302C8B" w:rsidRDefault="00302C8B" w:rsidP="00302C8B">
      <w:pPr>
        <w:pStyle w:val="ListParagraph"/>
        <w:numPr>
          <w:ilvl w:val="0"/>
          <w:numId w:val="8"/>
        </w:numPr>
        <w:jc w:val="both"/>
      </w:pPr>
      <w:r>
        <w:t>Identify opportunities to strengthen regional economic competitiveness.</w:t>
      </w:r>
    </w:p>
    <w:p w14:paraId="3A59E55E" w14:textId="1A10BDD8" w:rsidR="00302C8B" w:rsidRDefault="00302C8B" w:rsidP="00302C8B">
      <w:pPr>
        <w:pStyle w:val="ListParagraph"/>
        <w:numPr>
          <w:ilvl w:val="0"/>
          <w:numId w:val="8"/>
        </w:numPr>
        <w:jc w:val="both"/>
      </w:pPr>
      <w:r>
        <w:t xml:space="preserve">Foster collaboration between private, public, and nonprofit sectors to </w:t>
      </w:r>
      <w:r w:rsidR="00CC194E">
        <w:t>address infrastructure gaps, labour force gaps, and other economic development challenges</w:t>
      </w:r>
      <w:r>
        <w:t>.</w:t>
      </w:r>
    </w:p>
    <w:p w14:paraId="2E4C65D7" w14:textId="2F4AA1EE" w:rsidR="00302C8B" w:rsidRDefault="00302C8B" w:rsidP="00302C8B">
      <w:pPr>
        <w:pStyle w:val="ListParagraph"/>
        <w:numPr>
          <w:ilvl w:val="0"/>
          <w:numId w:val="8"/>
        </w:numPr>
        <w:jc w:val="both"/>
      </w:pPr>
      <w:r>
        <w:t xml:space="preserve">Promote initiatives that align with the community’s economic development goals. </w:t>
      </w:r>
    </w:p>
    <w:p w14:paraId="71DA13F4" w14:textId="77777777" w:rsidR="003D561E" w:rsidRDefault="003D561E" w:rsidP="00924BE7">
      <w:pPr>
        <w:pBdr>
          <w:bottom w:val="single" w:sz="12" w:space="1" w:color="auto"/>
        </w:pBdr>
        <w:jc w:val="center"/>
        <w:rPr>
          <w:b/>
          <w:bCs/>
        </w:rPr>
      </w:pPr>
    </w:p>
    <w:p w14:paraId="0AD05061" w14:textId="2919C00F" w:rsidR="00302C8B" w:rsidRPr="00EE1806" w:rsidRDefault="00B1374A" w:rsidP="00302C8B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Membership</w:t>
      </w:r>
    </w:p>
    <w:p w14:paraId="74A861EA" w14:textId="5F5EC393" w:rsidR="00302C8B" w:rsidRDefault="00302C8B" w:rsidP="00302C8B">
      <w:pPr>
        <w:jc w:val="both"/>
      </w:pPr>
      <w:r>
        <w:t>The Committee will consist of [insert number</w:t>
      </w:r>
      <w:r w:rsidR="005A3FD0">
        <w:t>] members, including:</w:t>
      </w:r>
    </w:p>
    <w:p w14:paraId="7A6E9E35" w14:textId="69E8435D" w:rsidR="005A3FD0" w:rsidRDefault="005A3FD0" w:rsidP="005A3FD0">
      <w:pPr>
        <w:pStyle w:val="ListParagraph"/>
        <w:numPr>
          <w:ilvl w:val="0"/>
          <w:numId w:val="10"/>
        </w:numPr>
        <w:jc w:val="both"/>
      </w:pPr>
      <w:r>
        <w:t>[Insert number] representatives from Council</w:t>
      </w:r>
    </w:p>
    <w:p w14:paraId="143745BD" w14:textId="1C11975B" w:rsidR="00D37C08" w:rsidRDefault="00D37C08" w:rsidP="005A3FD0">
      <w:pPr>
        <w:pStyle w:val="ListParagraph"/>
        <w:numPr>
          <w:ilvl w:val="0"/>
          <w:numId w:val="10"/>
        </w:numPr>
        <w:jc w:val="both"/>
      </w:pPr>
      <w:r>
        <w:t>[Insert number] of non-Council representatives from the Municipality</w:t>
      </w:r>
    </w:p>
    <w:p w14:paraId="01C82539" w14:textId="3F6E7318" w:rsidR="005A3FD0" w:rsidRDefault="005A3FD0" w:rsidP="005A3FD0">
      <w:pPr>
        <w:pStyle w:val="ListParagraph"/>
        <w:numPr>
          <w:ilvl w:val="0"/>
          <w:numId w:val="10"/>
        </w:numPr>
        <w:jc w:val="both"/>
      </w:pPr>
      <w:r>
        <w:t xml:space="preserve">[Insert number] members from the community with expertise in relevant </w:t>
      </w:r>
      <w:r w:rsidR="001A0C56">
        <w:t xml:space="preserve">business </w:t>
      </w:r>
      <w:r>
        <w:t>sectors</w:t>
      </w:r>
    </w:p>
    <w:p w14:paraId="2506A40D" w14:textId="0B8207B8" w:rsidR="00302C8B" w:rsidRPr="00846F5E" w:rsidRDefault="00926B59" w:rsidP="00846F5E">
      <w:pPr>
        <w:jc w:val="both"/>
      </w:pPr>
      <w:r>
        <w:t>Council will be responsible for all appointments</w:t>
      </w:r>
      <w:r w:rsidR="00FE1B41">
        <w:t xml:space="preserve">. </w:t>
      </w:r>
      <w:r w:rsidR="00B102F6">
        <w:t>Committee Members are expected to commit to a 4-year term</w:t>
      </w:r>
      <w:r w:rsidR="00846F5E">
        <w:t xml:space="preserve">. Should they arise, vacancies will be filled by Council </w:t>
      </w:r>
      <w:r w:rsidR="00825640">
        <w:t xml:space="preserve">appointment </w:t>
      </w:r>
      <w:r w:rsidR="00846F5E">
        <w:t xml:space="preserve">to complete the remainder of the term. </w:t>
      </w:r>
      <w:r w:rsidR="00D37C08">
        <w:t xml:space="preserve">A Committee Chair will be elected annually by the Committee. </w:t>
      </w:r>
    </w:p>
    <w:p w14:paraId="44E5FD47" w14:textId="77777777" w:rsidR="00D43DBA" w:rsidRDefault="00D43DBA" w:rsidP="003D561E">
      <w:pPr>
        <w:pBdr>
          <w:bottom w:val="single" w:sz="12" w:space="1" w:color="auto"/>
        </w:pBdr>
      </w:pPr>
    </w:p>
    <w:p w14:paraId="2A1D65C1" w14:textId="0F5252B7" w:rsidR="003E7CC4" w:rsidRDefault="00B1374A" w:rsidP="003E7CC4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>Activities</w:t>
      </w:r>
    </w:p>
    <w:p w14:paraId="44D5589B" w14:textId="32470E1A" w:rsidR="003E7CC4" w:rsidRDefault="003E7CC4" w:rsidP="003E7CC4">
      <w:pPr>
        <w:spacing w:after="0"/>
      </w:pPr>
      <w:r>
        <w:t xml:space="preserve">The activities of </w:t>
      </w:r>
      <w:r w:rsidR="00846F5E">
        <w:t>the Committee include, but are not limited to</w:t>
      </w:r>
      <w:r>
        <w:t>:</w:t>
      </w:r>
    </w:p>
    <w:p w14:paraId="2AAA48D3" w14:textId="77777777" w:rsidR="005A66C3" w:rsidRDefault="005A66C3" w:rsidP="005A66C3">
      <w:pPr>
        <w:pStyle w:val="ListParagraph"/>
        <w:numPr>
          <w:ilvl w:val="0"/>
          <w:numId w:val="11"/>
        </w:numPr>
      </w:pPr>
      <w:r>
        <w:t>Leveraging member expertise to understand the region’s economic challenges and opportunities.</w:t>
      </w:r>
    </w:p>
    <w:p w14:paraId="61B8A37D" w14:textId="6515E589" w:rsidR="005A66C3" w:rsidRDefault="007D0D96" w:rsidP="005A66C3">
      <w:pPr>
        <w:pStyle w:val="ListParagraph"/>
        <w:numPr>
          <w:ilvl w:val="0"/>
          <w:numId w:val="11"/>
        </w:numPr>
      </w:pPr>
      <w:r>
        <w:t>Helping identify and prioritize</w:t>
      </w:r>
      <w:r w:rsidR="005A66C3">
        <w:t xml:space="preserve"> economic </w:t>
      </w:r>
      <w:r>
        <w:t>issues and</w:t>
      </w:r>
      <w:r w:rsidR="005A66C3">
        <w:t xml:space="preserve"> objectives for the municipality.</w:t>
      </w:r>
    </w:p>
    <w:p w14:paraId="0364CE47" w14:textId="77777777" w:rsidR="005A66C3" w:rsidRDefault="005A66C3" w:rsidP="005A66C3">
      <w:pPr>
        <w:pStyle w:val="ListParagraph"/>
        <w:numPr>
          <w:ilvl w:val="0"/>
          <w:numId w:val="11"/>
        </w:numPr>
      </w:pPr>
      <w:r>
        <w:t>Engaging with local businesses, organizations, and stakeholders to foster partnerships.</w:t>
      </w:r>
    </w:p>
    <w:p w14:paraId="4D4A216E" w14:textId="77777777" w:rsidR="005A66C3" w:rsidRDefault="005A66C3" w:rsidP="005A66C3">
      <w:pPr>
        <w:pStyle w:val="ListParagraph"/>
        <w:numPr>
          <w:ilvl w:val="0"/>
          <w:numId w:val="11"/>
        </w:numPr>
      </w:pPr>
      <w:r>
        <w:t>Prioritizing and supporting initiatives to promote economic growth and diversification.</w:t>
      </w:r>
    </w:p>
    <w:p w14:paraId="2FF1562C" w14:textId="77777777" w:rsidR="005A66C3" w:rsidRDefault="005A66C3" w:rsidP="005A66C3">
      <w:pPr>
        <w:pStyle w:val="ListParagraph"/>
        <w:numPr>
          <w:ilvl w:val="0"/>
          <w:numId w:val="11"/>
        </w:numPr>
      </w:pPr>
      <w:r>
        <w:t>Identifying and pursuing funding opportunities from private and public sources.</w:t>
      </w:r>
    </w:p>
    <w:p w14:paraId="6EF8B38F" w14:textId="2B128F96" w:rsidR="007C10DA" w:rsidRDefault="005A66C3" w:rsidP="007D0D96">
      <w:pPr>
        <w:pStyle w:val="ListParagraph"/>
        <w:numPr>
          <w:ilvl w:val="0"/>
          <w:numId w:val="11"/>
        </w:numPr>
      </w:pPr>
      <w:r>
        <w:t>Collaborating with neighboring municipalities and organizations on shared economic objectives.</w:t>
      </w:r>
    </w:p>
    <w:p w14:paraId="01420C2D" w14:textId="456FF046" w:rsidR="005A66C3" w:rsidRDefault="00B1374A" w:rsidP="005A66C3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Roles and Responsibilities</w:t>
      </w:r>
    </w:p>
    <w:p w14:paraId="5DD9DD08" w14:textId="19976FC4" w:rsidR="005A66C3" w:rsidRDefault="00DF08AE" w:rsidP="005A66C3">
      <w:r>
        <w:t xml:space="preserve">The Committee Chair </w:t>
      </w:r>
      <w:r w:rsidR="00D37C08">
        <w:t>will be responsible for:</w:t>
      </w:r>
    </w:p>
    <w:p w14:paraId="6F75C48D" w14:textId="4B89D579" w:rsidR="00D37C08" w:rsidRDefault="00C8645C" w:rsidP="005A66C3">
      <w:pPr>
        <w:pStyle w:val="ListParagraph"/>
        <w:numPr>
          <w:ilvl w:val="0"/>
          <w:numId w:val="6"/>
        </w:numPr>
      </w:pPr>
      <w:r>
        <w:t>Facilitat</w:t>
      </w:r>
      <w:r w:rsidR="007D0D96">
        <w:t>ing</w:t>
      </w:r>
      <w:r>
        <w:t xml:space="preserve"> meetings, ensuring respectful and efficient discussion.</w:t>
      </w:r>
    </w:p>
    <w:p w14:paraId="7E61ED48" w14:textId="00A5947B" w:rsidR="0045134A" w:rsidRDefault="00F2171E" w:rsidP="005A66C3">
      <w:pPr>
        <w:pStyle w:val="ListParagraph"/>
        <w:numPr>
          <w:ilvl w:val="0"/>
          <w:numId w:val="6"/>
        </w:numPr>
      </w:pPr>
      <w:r>
        <w:t>Delivering</w:t>
      </w:r>
      <w:r w:rsidR="0045134A">
        <w:t xml:space="preserve"> an annual summary of key activities, accomplishments, and future priorities </w:t>
      </w:r>
      <w:r w:rsidR="0010264C">
        <w:t>for submission to Council</w:t>
      </w:r>
    </w:p>
    <w:p w14:paraId="3318C8A4" w14:textId="21C1A614" w:rsidR="00C8645C" w:rsidRDefault="00F2171E" w:rsidP="00C8645C">
      <w:r>
        <w:t>A municipal staff member will be responsible for</w:t>
      </w:r>
      <w:r w:rsidR="00811459">
        <w:t>:</w:t>
      </w:r>
    </w:p>
    <w:p w14:paraId="275F82C9" w14:textId="2E63FCEA" w:rsidR="00C8645C" w:rsidRDefault="001F0E5A" w:rsidP="00C8645C">
      <w:pPr>
        <w:pStyle w:val="ListParagraph"/>
        <w:numPr>
          <w:ilvl w:val="0"/>
          <w:numId w:val="6"/>
        </w:numPr>
      </w:pPr>
      <w:r>
        <w:t>Schedul</w:t>
      </w:r>
      <w:r w:rsidR="00F2171E">
        <w:t>ing</w:t>
      </w:r>
      <w:r>
        <w:t xml:space="preserve"> Committee meetings, prepar</w:t>
      </w:r>
      <w:r w:rsidR="00F2171E">
        <w:t>ing</w:t>
      </w:r>
      <w:r>
        <w:t xml:space="preserve"> agendas, and provid</w:t>
      </w:r>
      <w:r w:rsidR="00F2171E">
        <w:t>ing</w:t>
      </w:r>
      <w:r>
        <w:t xml:space="preserve"> other coordination and administrative support to the Committee</w:t>
      </w:r>
    </w:p>
    <w:p w14:paraId="04ACCCAC" w14:textId="77777777" w:rsidR="00F2171E" w:rsidRDefault="00F2171E" w:rsidP="00F2171E">
      <w:pPr>
        <w:pStyle w:val="ListParagraph"/>
        <w:numPr>
          <w:ilvl w:val="0"/>
          <w:numId w:val="6"/>
        </w:numPr>
      </w:pPr>
      <w:r>
        <w:t xml:space="preserve">Ensuring meeting agendas are followed and decisions summarized at the close of each session. </w:t>
      </w:r>
    </w:p>
    <w:p w14:paraId="7434967B" w14:textId="77777777" w:rsidR="00F2171E" w:rsidRDefault="00F2171E" w:rsidP="00F2171E">
      <w:pPr>
        <w:pStyle w:val="ListParagraph"/>
        <w:numPr>
          <w:ilvl w:val="0"/>
          <w:numId w:val="6"/>
        </w:numPr>
      </w:pPr>
      <w:r>
        <w:t>Providing updates on Council and Municipal priorities and facilitating connections to Municipal staff.</w:t>
      </w:r>
    </w:p>
    <w:p w14:paraId="4209952E" w14:textId="30FD6DF3" w:rsidR="00F2171E" w:rsidRDefault="00F2171E" w:rsidP="00F2171E">
      <w:pPr>
        <w:pStyle w:val="ListParagraph"/>
        <w:numPr>
          <w:ilvl w:val="0"/>
          <w:numId w:val="6"/>
        </w:numPr>
      </w:pPr>
      <w:r>
        <w:t>Providing a written update to Council following each Committee meeting.</w:t>
      </w:r>
    </w:p>
    <w:p w14:paraId="67662D08" w14:textId="54865B23" w:rsidR="001F0E5A" w:rsidRDefault="001F0E5A" w:rsidP="00C8645C">
      <w:pPr>
        <w:pStyle w:val="ListParagraph"/>
        <w:numPr>
          <w:ilvl w:val="0"/>
          <w:numId w:val="6"/>
        </w:numPr>
      </w:pPr>
      <w:r>
        <w:t>Record</w:t>
      </w:r>
      <w:r w:rsidR="00F2171E">
        <w:t>ing</w:t>
      </w:r>
      <w:r>
        <w:t xml:space="preserve"> meeting minutes, track</w:t>
      </w:r>
      <w:r w:rsidR="00F2171E">
        <w:t>ing</w:t>
      </w:r>
      <w:r>
        <w:t xml:space="preserve"> action items, and shar</w:t>
      </w:r>
      <w:r w:rsidR="00F2171E">
        <w:t>ing</w:t>
      </w:r>
      <w:r>
        <w:t xml:space="preserve"> documentation with members</w:t>
      </w:r>
      <w:r w:rsidR="007C10DA">
        <w:t xml:space="preserve">. </w:t>
      </w:r>
    </w:p>
    <w:p w14:paraId="33A1ED55" w14:textId="5ABC9D29" w:rsidR="007C10DA" w:rsidRDefault="007C10DA" w:rsidP="007C10DA">
      <w:r>
        <w:t xml:space="preserve">All other Committee members are expected to:  </w:t>
      </w:r>
    </w:p>
    <w:p w14:paraId="27B48473" w14:textId="560A7717" w:rsidR="007C10DA" w:rsidRDefault="007C10DA" w:rsidP="007C10DA">
      <w:pPr>
        <w:pStyle w:val="ListParagraph"/>
        <w:numPr>
          <w:ilvl w:val="0"/>
          <w:numId w:val="6"/>
        </w:numPr>
      </w:pPr>
      <w:r>
        <w:t xml:space="preserve">Attend and actively participate in meetings, providing informed input based on their expertise. </w:t>
      </w:r>
    </w:p>
    <w:p w14:paraId="6D295186" w14:textId="182BD5CA" w:rsidR="007C10DA" w:rsidRDefault="007C10DA" w:rsidP="007C10DA">
      <w:pPr>
        <w:pStyle w:val="ListParagraph"/>
        <w:numPr>
          <w:ilvl w:val="0"/>
          <w:numId w:val="6"/>
        </w:numPr>
      </w:pPr>
      <w:r>
        <w:t>Represent the interests of community stakeholders while maintaining objectivity.</w:t>
      </w:r>
    </w:p>
    <w:p w14:paraId="1BBB24CE" w14:textId="76968E98" w:rsidR="007C10DA" w:rsidRDefault="007C10DA" w:rsidP="007C10DA">
      <w:pPr>
        <w:pStyle w:val="ListParagraph"/>
        <w:numPr>
          <w:ilvl w:val="0"/>
          <w:numId w:val="6"/>
        </w:numPr>
      </w:pPr>
      <w:r>
        <w:t>Support specific projects or initiatives by offering guidance or leadership within their area of expertise.</w:t>
      </w:r>
    </w:p>
    <w:p w14:paraId="781153AD" w14:textId="3247C483" w:rsidR="007C10DA" w:rsidRDefault="007C10DA" w:rsidP="007C10DA">
      <w:pPr>
        <w:pStyle w:val="ListParagraph"/>
        <w:numPr>
          <w:ilvl w:val="0"/>
          <w:numId w:val="6"/>
        </w:numPr>
      </w:pPr>
      <w:r>
        <w:t xml:space="preserve">Promote committee goals and initiatives within their networks. </w:t>
      </w:r>
    </w:p>
    <w:p w14:paraId="23349651" w14:textId="77777777" w:rsidR="00AC703F" w:rsidRDefault="00AC703F" w:rsidP="00AC703F"/>
    <w:p w14:paraId="57A6AA3C" w14:textId="1C608EBF" w:rsidR="00AC703F" w:rsidRPr="00EE1806" w:rsidRDefault="00B1374A" w:rsidP="00AC703F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Meetings</w:t>
      </w:r>
    </w:p>
    <w:p w14:paraId="681A6522" w14:textId="552FE01A" w:rsidR="00AC703F" w:rsidRDefault="007F604E" w:rsidP="00AC703F">
      <w:r>
        <w:t>The committee will meet [Insert meeting cadence (e.g., quarterly)] or as needed</w:t>
      </w:r>
      <w:r w:rsidR="00F2171E">
        <w:t xml:space="preserve"> with minimum of a two-week </w:t>
      </w:r>
      <w:r w:rsidR="00D06FEC">
        <w:t>notice</w:t>
      </w:r>
      <w:r w:rsidR="00F2171E">
        <w:t xml:space="preserve"> to schedule meetings</w:t>
      </w:r>
      <w:r>
        <w:t xml:space="preserve">. To proceed, meetings will require a quorum of [e.g., </w:t>
      </w:r>
      <w:r w:rsidR="00F2171E">
        <w:t>&gt;</w:t>
      </w:r>
      <w:r>
        <w:t xml:space="preserve">50% </w:t>
      </w:r>
      <w:r w:rsidR="00F2171E">
        <w:t>of members present</w:t>
      </w:r>
      <w:r>
        <w:t>]</w:t>
      </w:r>
      <w:r w:rsidR="00D06FEC">
        <w:t xml:space="preserve">. </w:t>
      </w:r>
    </w:p>
    <w:p w14:paraId="642F2F9A" w14:textId="77777777" w:rsidR="005A66C3" w:rsidRDefault="005A66C3" w:rsidP="007C10DA">
      <w:pPr>
        <w:pBdr>
          <w:bottom w:val="single" w:sz="12" w:space="1" w:color="auto"/>
        </w:pBdr>
        <w:rPr>
          <w:b/>
          <w:bCs/>
        </w:rPr>
      </w:pPr>
    </w:p>
    <w:p w14:paraId="1EEB6A51" w14:textId="77777777" w:rsidR="005A409F" w:rsidRDefault="005A409F" w:rsidP="007C10DA">
      <w:pPr>
        <w:pBdr>
          <w:bottom w:val="single" w:sz="12" w:space="1" w:color="auto"/>
        </w:pBdr>
        <w:rPr>
          <w:b/>
          <w:bCs/>
        </w:rPr>
      </w:pPr>
    </w:p>
    <w:p w14:paraId="1AFFC8E2" w14:textId="02770D77" w:rsidR="003E7CC4" w:rsidRPr="00EE1806" w:rsidRDefault="00B1374A" w:rsidP="00EE1806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lastRenderedPageBreak/>
        <w:t>Code of Conduct</w:t>
      </w:r>
    </w:p>
    <w:p w14:paraId="670B4E0B" w14:textId="0EDDBDCA" w:rsidR="00CE3459" w:rsidRDefault="00FB1E4B" w:rsidP="00CE3459">
      <w:r>
        <w:t xml:space="preserve">Committee members are expected to adhere </w:t>
      </w:r>
      <w:r w:rsidR="007C10DA">
        <w:t>to the following principles</w:t>
      </w:r>
      <w:r>
        <w:t>:</w:t>
      </w:r>
    </w:p>
    <w:p w14:paraId="4BF27BFE" w14:textId="558FDCF0" w:rsidR="00FB1E4B" w:rsidRDefault="007C10DA" w:rsidP="00FB1E4B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Integrity: </w:t>
      </w:r>
      <w:r w:rsidR="00FB1E4B">
        <w:t>Declar</w:t>
      </w:r>
      <w:r>
        <w:t>e</w:t>
      </w:r>
      <w:r w:rsidR="00FB1E4B">
        <w:t xml:space="preserve"> and avoid conflicts of interest.</w:t>
      </w:r>
    </w:p>
    <w:p w14:paraId="517C2042" w14:textId="77777777" w:rsidR="007C10DA" w:rsidRDefault="007C10DA" w:rsidP="00FB1E4B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Professionalism: </w:t>
      </w:r>
      <w:r>
        <w:t xml:space="preserve">Maintain respectful behaviour during all committee interactions. </w:t>
      </w:r>
    </w:p>
    <w:p w14:paraId="25DCDCFA" w14:textId="75EB607A" w:rsidR="007C10DA" w:rsidRDefault="007C10DA" w:rsidP="00FB1E4B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Confidentiality: </w:t>
      </w:r>
      <w:r>
        <w:t xml:space="preserve">Safeguard sensitive information </w:t>
      </w:r>
      <w:r w:rsidR="00423F22">
        <w:t>unless disclosure is explicitly authorized.</w:t>
      </w:r>
    </w:p>
    <w:p w14:paraId="1660A87B" w14:textId="083D901F" w:rsidR="00423F22" w:rsidRDefault="00423F22" w:rsidP="00FB1E4B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Engagement: </w:t>
      </w:r>
      <w:r>
        <w:t xml:space="preserve">Attend meetings regularly and contribute actively to discussions and initiatives. </w:t>
      </w:r>
    </w:p>
    <w:p w14:paraId="60AA7B21" w14:textId="41D6C5AB" w:rsidR="00423F22" w:rsidRDefault="00423F22" w:rsidP="00FB1E4B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Objectivity: </w:t>
      </w:r>
      <w:r>
        <w:t xml:space="preserve">Avoid using the position for personal or professional gain. </w:t>
      </w:r>
    </w:p>
    <w:p w14:paraId="73B2E0F7" w14:textId="73222C5E" w:rsidR="006C09EE" w:rsidRDefault="00AC703F" w:rsidP="006C09EE">
      <w:r>
        <w:t xml:space="preserve">Violations of the code of conduct may result in removal from the Committee at the discretion of the </w:t>
      </w:r>
      <w:r w:rsidR="00472C20">
        <w:t xml:space="preserve">Committee </w:t>
      </w:r>
      <w:r>
        <w:t>Chair or Municipal</w:t>
      </w:r>
      <w:r w:rsidR="00472C20">
        <w:t xml:space="preserve"> Lead</w:t>
      </w:r>
      <w:r>
        <w:t xml:space="preserve">. </w:t>
      </w:r>
    </w:p>
    <w:p w14:paraId="167809AC" w14:textId="77777777" w:rsidR="0010264C" w:rsidRDefault="0010264C" w:rsidP="00EE1806">
      <w:pPr>
        <w:pStyle w:val="ListParagraph"/>
      </w:pPr>
    </w:p>
    <w:p w14:paraId="48A07059" w14:textId="5AC1570F" w:rsidR="0010264C" w:rsidRPr="00EE1806" w:rsidRDefault="0010264C" w:rsidP="0010264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A</w:t>
      </w:r>
      <w:r w:rsidR="00B1374A">
        <w:rPr>
          <w:b/>
          <w:bCs/>
        </w:rPr>
        <w:t>mendments</w:t>
      </w:r>
    </w:p>
    <w:p w14:paraId="4E02CF9D" w14:textId="3DB1D511" w:rsidR="0010264C" w:rsidRDefault="0010264C" w:rsidP="0010264C">
      <w:r>
        <w:t xml:space="preserve">This Charter will be reviewed every [Insert </w:t>
      </w:r>
      <w:r w:rsidR="00264357">
        <w:t xml:space="preserve">number of years] by the Committee and Council to ensure its relevance and alignment with evolving priorities. </w:t>
      </w:r>
    </w:p>
    <w:p w14:paraId="5E1DBEFE" w14:textId="63D73FC8" w:rsidR="00DB3515" w:rsidRDefault="00DB3515"/>
    <w:p w14:paraId="69AD23E8" w14:textId="4C0E1DA4" w:rsidR="000B451E" w:rsidRDefault="00264357" w:rsidP="000B451E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A</w:t>
      </w:r>
      <w:r w:rsidR="00B1374A">
        <w:rPr>
          <w:b/>
          <w:bCs/>
        </w:rPr>
        <w:t>cknowledgement and Signature</w:t>
      </w:r>
    </w:p>
    <w:p w14:paraId="3A7AC3CF" w14:textId="6F906572" w:rsidR="00264357" w:rsidRDefault="00264357">
      <w:r>
        <w:t xml:space="preserve">By signing below, I acknowledge that I have read and agree to adhere to the principles and expectations outlined in this </w:t>
      </w:r>
      <w:r w:rsidR="00C928E1">
        <w:t>document</w:t>
      </w:r>
      <w:r>
        <w:t xml:space="preserve">. </w:t>
      </w:r>
    </w:p>
    <w:p w14:paraId="247A2E02" w14:textId="502B5709" w:rsidR="00A113DF" w:rsidRDefault="00540391">
      <w:r>
        <w:t>Member Name:</w:t>
      </w:r>
      <w:r w:rsidR="00AB1CB1">
        <w:tab/>
      </w:r>
      <w:r w:rsidR="00AB1CB1">
        <w:tab/>
      </w:r>
      <w:r>
        <w:t>________________________</w:t>
      </w:r>
    </w:p>
    <w:p w14:paraId="7CA27005" w14:textId="6EF3498A" w:rsidR="00540391" w:rsidRDefault="003E1E20">
      <w:r>
        <w:t>Member Signature</w:t>
      </w:r>
      <w:r w:rsidR="00540391">
        <w:t>:</w:t>
      </w:r>
      <w:r w:rsidR="00503774">
        <w:tab/>
      </w:r>
      <w:r w:rsidR="00540391">
        <w:t>________________________</w:t>
      </w:r>
    </w:p>
    <w:p w14:paraId="276D3FA2" w14:textId="1A468560" w:rsidR="00540391" w:rsidRDefault="00540391">
      <w:r>
        <w:t>Date</w:t>
      </w:r>
      <w:r w:rsidR="003E1E20">
        <w:t xml:space="preserve"> of Signature</w:t>
      </w:r>
      <w:r w:rsidR="00AB1CB1">
        <w:t>:</w:t>
      </w:r>
      <w:r w:rsidR="00503774">
        <w:tab/>
      </w:r>
      <w:r>
        <w:t>________________________</w:t>
      </w:r>
    </w:p>
    <w:p w14:paraId="70C992EA" w14:textId="0A4FC0DC" w:rsidR="00186005" w:rsidRDefault="00186005" w:rsidP="00186005"/>
    <w:sectPr w:rsidR="00186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 SemiBold">
    <w:charset w:val="00"/>
    <w:family w:val="auto"/>
    <w:pitch w:val="variable"/>
    <w:sig w:usb0="20000007" w:usb1="00000000" w:usb2="00000000" w:usb3="00000000" w:csb0="00000193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1881"/>
    <w:multiLevelType w:val="hybridMultilevel"/>
    <w:tmpl w:val="65888C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A1D42"/>
    <w:multiLevelType w:val="hybridMultilevel"/>
    <w:tmpl w:val="4FCA49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77708"/>
    <w:multiLevelType w:val="hybridMultilevel"/>
    <w:tmpl w:val="6498946E"/>
    <w:lvl w:ilvl="0" w:tplc="67D00DD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65196"/>
    <w:multiLevelType w:val="hybridMultilevel"/>
    <w:tmpl w:val="69EE52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2589F"/>
    <w:multiLevelType w:val="hybridMultilevel"/>
    <w:tmpl w:val="156AC1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60119"/>
    <w:multiLevelType w:val="hybridMultilevel"/>
    <w:tmpl w:val="AA0620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B2F7D"/>
    <w:multiLevelType w:val="hybridMultilevel"/>
    <w:tmpl w:val="B290D8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D6832"/>
    <w:multiLevelType w:val="hybridMultilevel"/>
    <w:tmpl w:val="69EE52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E4453"/>
    <w:multiLevelType w:val="hybridMultilevel"/>
    <w:tmpl w:val="CEE238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D0A93"/>
    <w:multiLevelType w:val="hybridMultilevel"/>
    <w:tmpl w:val="B0263C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878B1"/>
    <w:multiLevelType w:val="hybridMultilevel"/>
    <w:tmpl w:val="F398A9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903954">
    <w:abstractNumId w:val="8"/>
  </w:num>
  <w:num w:numId="2" w16cid:durableId="1010722868">
    <w:abstractNumId w:val="5"/>
  </w:num>
  <w:num w:numId="3" w16cid:durableId="1540126228">
    <w:abstractNumId w:val="2"/>
  </w:num>
  <w:num w:numId="4" w16cid:durableId="228880520">
    <w:abstractNumId w:val="6"/>
  </w:num>
  <w:num w:numId="5" w16cid:durableId="15352659">
    <w:abstractNumId w:val="9"/>
  </w:num>
  <w:num w:numId="6" w16cid:durableId="1608653478">
    <w:abstractNumId w:val="1"/>
  </w:num>
  <w:num w:numId="7" w16cid:durableId="901410106">
    <w:abstractNumId w:val="0"/>
  </w:num>
  <w:num w:numId="8" w16cid:durableId="750857957">
    <w:abstractNumId w:val="7"/>
  </w:num>
  <w:num w:numId="9" w16cid:durableId="1031028934">
    <w:abstractNumId w:val="3"/>
  </w:num>
  <w:num w:numId="10" w16cid:durableId="1166238811">
    <w:abstractNumId w:val="4"/>
  </w:num>
  <w:num w:numId="11" w16cid:durableId="2456967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59"/>
    <w:rsid w:val="000207F8"/>
    <w:rsid w:val="00026A40"/>
    <w:rsid w:val="00044924"/>
    <w:rsid w:val="0006095C"/>
    <w:rsid w:val="00094090"/>
    <w:rsid w:val="0009784D"/>
    <w:rsid w:val="000A141B"/>
    <w:rsid w:val="000A166D"/>
    <w:rsid w:val="000A2483"/>
    <w:rsid w:val="000B451E"/>
    <w:rsid w:val="000D0AD3"/>
    <w:rsid w:val="000E67D3"/>
    <w:rsid w:val="0010264C"/>
    <w:rsid w:val="00107036"/>
    <w:rsid w:val="00140043"/>
    <w:rsid w:val="00145275"/>
    <w:rsid w:val="00164AA9"/>
    <w:rsid w:val="00186005"/>
    <w:rsid w:val="001A0C56"/>
    <w:rsid w:val="001A3CD4"/>
    <w:rsid w:val="001E06BF"/>
    <w:rsid w:val="001F0E5A"/>
    <w:rsid w:val="002216C9"/>
    <w:rsid w:val="00251970"/>
    <w:rsid w:val="00264357"/>
    <w:rsid w:val="00271456"/>
    <w:rsid w:val="002854EA"/>
    <w:rsid w:val="002B3409"/>
    <w:rsid w:val="002B547A"/>
    <w:rsid w:val="002C3BB5"/>
    <w:rsid w:val="002D77E3"/>
    <w:rsid w:val="002E0E7D"/>
    <w:rsid w:val="00302C8B"/>
    <w:rsid w:val="003259D9"/>
    <w:rsid w:val="00342614"/>
    <w:rsid w:val="003B415F"/>
    <w:rsid w:val="003C5E85"/>
    <w:rsid w:val="003D561E"/>
    <w:rsid w:val="003E1E20"/>
    <w:rsid w:val="003E7CC4"/>
    <w:rsid w:val="00403533"/>
    <w:rsid w:val="00423F22"/>
    <w:rsid w:val="00445AD9"/>
    <w:rsid w:val="0045134A"/>
    <w:rsid w:val="00465AB8"/>
    <w:rsid w:val="004663DC"/>
    <w:rsid w:val="00472C20"/>
    <w:rsid w:val="00486CA9"/>
    <w:rsid w:val="00493F88"/>
    <w:rsid w:val="004A7103"/>
    <w:rsid w:val="004B7233"/>
    <w:rsid w:val="004C6B2B"/>
    <w:rsid w:val="004E3A65"/>
    <w:rsid w:val="004F2864"/>
    <w:rsid w:val="00503774"/>
    <w:rsid w:val="00527B2F"/>
    <w:rsid w:val="00540391"/>
    <w:rsid w:val="005614FB"/>
    <w:rsid w:val="00574501"/>
    <w:rsid w:val="005800F8"/>
    <w:rsid w:val="00593C72"/>
    <w:rsid w:val="005A3FD0"/>
    <w:rsid w:val="005A409F"/>
    <w:rsid w:val="005A66C3"/>
    <w:rsid w:val="005D4B9A"/>
    <w:rsid w:val="005F1BBB"/>
    <w:rsid w:val="005F3E7E"/>
    <w:rsid w:val="005F5336"/>
    <w:rsid w:val="00604199"/>
    <w:rsid w:val="00617D19"/>
    <w:rsid w:val="006349B5"/>
    <w:rsid w:val="00640A61"/>
    <w:rsid w:val="00673A2D"/>
    <w:rsid w:val="006A4110"/>
    <w:rsid w:val="006C09EE"/>
    <w:rsid w:val="006C0C0B"/>
    <w:rsid w:val="006C6591"/>
    <w:rsid w:val="006D7AD9"/>
    <w:rsid w:val="006F31CF"/>
    <w:rsid w:val="0070006F"/>
    <w:rsid w:val="007847BA"/>
    <w:rsid w:val="00790600"/>
    <w:rsid w:val="00792BA4"/>
    <w:rsid w:val="007A043D"/>
    <w:rsid w:val="007C10DA"/>
    <w:rsid w:val="007D0D96"/>
    <w:rsid w:val="007E05E4"/>
    <w:rsid w:val="007E46FF"/>
    <w:rsid w:val="007E5937"/>
    <w:rsid w:val="007F604E"/>
    <w:rsid w:val="00803C51"/>
    <w:rsid w:val="00811459"/>
    <w:rsid w:val="00825640"/>
    <w:rsid w:val="00846F5E"/>
    <w:rsid w:val="008501BD"/>
    <w:rsid w:val="008523E2"/>
    <w:rsid w:val="008572FA"/>
    <w:rsid w:val="008573E4"/>
    <w:rsid w:val="008A1141"/>
    <w:rsid w:val="008A1617"/>
    <w:rsid w:val="008B5A6F"/>
    <w:rsid w:val="008E2A26"/>
    <w:rsid w:val="008F6EE2"/>
    <w:rsid w:val="0092276F"/>
    <w:rsid w:val="00924BE7"/>
    <w:rsid w:val="00926B59"/>
    <w:rsid w:val="00942786"/>
    <w:rsid w:val="00997FF1"/>
    <w:rsid w:val="009B035D"/>
    <w:rsid w:val="009C3C60"/>
    <w:rsid w:val="00A113DF"/>
    <w:rsid w:val="00A752E5"/>
    <w:rsid w:val="00A84149"/>
    <w:rsid w:val="00AB1CB1"/>
    <w:rsid w:val="00AB2B27"/>
    <w:rsid w:val="00AB7534"/>
    <w:rsid w:val="00AC703F"/>
    <w:rsid w:val="00AC7641"/>
    <w:rsid w:val="00AD0B45"/>
    <w:rsid w:val="00AF5BF5"/>
    <w:rsid w:val="00B01989"/>
    <w:rsid w:val="00B102F6"/>
    <w:rsid w:val="00B1374A"/>
    <w:rsid w:val="00B408EC"/>
    <w:rsid w:val="00B71457"/>
    <w:rsid w:val="00B71E6A"/>
    <w:rsid w:val="00B91C74"/>
    <w:rsid w:val="00BC697C"/>
    <w:rsid w:val="00BC757F"/>
    <w:rsid w:val="00BE5AA9"/>
    <w:rsid w:val="00C47D5C"/>
    <w:rsid w:val="00C55326"/>
    <w:rsid w:val="00C70647"/>
    <w:rsid w:val="00C8645C"/>
    <w:rsid w:val="00C91918"/>
    <w:rsid w:val="00C928E1"/>
    <w:rsid w:val="00C96E5B"/>
    <w:rsid w:val="00CC194E"/>
    <w:rsid w:val="00CE3459"/>
    <w:rsid w:val="00CE411B"/>
    <w:rsid w:val="00CE7231"/>
    <w:rsid w:val="00D06FEC"/>
    <w:rsid w:val="00D26312"/>
    <w:rsid w:val="00D2754F"/>
    <w:rsid w:val="00D30EA8"/>
    <w:rsid w:val="00D37C08"/>
    <w:rsid w:val="00D43DBA"/>
    <w:rsid w:val="00D877C8"/>
    <w:rsid w:val="00DB15BE"/>
    <w:rsid w:val="00DB3515"/>
    <w:rsid w:val="00DC28E2"/>
    <w:rsid w:val="00DD35C0"/>
    <w:rsid w:val="00DD3811"/>
    <w:rsid w:val="00DD43D2"/>
    <w:rsid w:val="00DE60BA"/>
    <w:rsid w:val="00DF08AE"/>
    <w:rsid w:val="00E13574"/>
    <w:rsid w:val="00E21A75"/>
    <w:rsid w:val="00E4003C"/>
    <w:rsid w:val="00E4460B"/>
    <w:rsid w:val="00E529A4"/>
    <w:rsid w:val="00E603FB"/>
    <w:rsid w:val="00E62EFC"/>
    <w:rsid w:val="00EE1806"/>
    <w:rsid w:val="00F13EF4"/>
    <w:rsid w:val="00F2171E"/>
    <w:rsid w:val="00F26603"/>
    <w:rsid w:val="00F71F61"/>
    <w:rsid w:val="00F80462"/>
    <w:rsid w:val="00F96666"/>
    <w:rsid w:val="00FA6C21"/>
    <w:rsid w:val="00FB1E4B"/>
    <w:rsid w:val="00FC2BF7"/>
    <w:rsid w:val="00FE1B41"/>
    <w:rsid w:val="00FF227C"/>
    <w:rsid w:val="00FF3A96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E30D"/>
  <w15:chartTrackingRefBased/>
  <w15:docId w15:val="{020E2E24-89F1-42C8-898B-580F45C0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51E"/>
  </w:style>
  <w:style w:type="paragraph" w:styleId="Heading1">
    <w:name w:val="heading 1"/>
    <w:basedOn w:val="Normal"/>
    <w:next w:val="Normal"/>
    <w:link w:val="Heading1Char"/>
    <w:uiPriority w:val="9"/>
    <w:qFormat/>
    <w:rsid w:val="00CE3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4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34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34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34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34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34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4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45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345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3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3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3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3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34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3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3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3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3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3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3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345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3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345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3459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D77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77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77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7E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F5A2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8913B1BECDF643B9D5DE8B73064993" ma:contentTypeVersion="" ma:contentTypeDescription="Create a new document." ma:contentTypeScope="" ma:versionID="72ccf68f73f079949c173f6d210b3ca1">
  <xsd:schema xmlns:xsd="http://www.w3.org/2001/XMLSchema" xmlns:xs="http://www.w3.org/2001/XMLSchema" xmlns:p="http://schemas.microsoft.com/office/2006/metadata/properties" xmlns:ns2="df8637c3-a29e-40de-8fc7-d037e1ff61c7" xmlns:ns3="ddf770f4-167e-4089-b6b4-0b587562a62d" targetNamespace="http://schemas.microsoft.com/office/2006/metadata/properties" ma:root="true" ma:fieldsID="313a5a7ab7025a8928d6bc819ce1c190" ns2:_="" ns3:_="">
    <xsd:import namespace="df8637c3-a29e-40de-8fc7-d037e1ff61c7"/>
    <xsd:import namespace="ddf770f4-167e-4089-b6b4-0b587562a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637c3-a29e-40de-8fc7-d037e1ff6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56f658-6eb7-4e6c-a1f1-fc53b0f8d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770f4-167e-4089-b6b4-0b587562a6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2D5BDE-EA30-44D6-8375-218A3A884562}" ma:internalName="TaxCatchAll" ma:showField="CatchAllData" ma:web="{ee5742da-4fe9-4cad-b349-b9134e7e4ee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8637c3-a29e-40de-8fc7-d037e1ff61c7">
      <Terms xmlns="http://schemas.microsoft.com/office/infopath/2007/PartnerControls"/>
    </lcf76f155ced4ddcb4097134ff3c332f>
    <TaxCatchAll xmlns="ddf770f4-167e-4089-b6b4-0b587562a62d" xsi:nil="true"/>
  </documentManagement>
</p:properties>
</file>

<file path=customXml/itemProps1.xml><?xml version="1.0" encoding="utf-8"?>
<ds:datastoreItem xmlns:ds="http://schemas.openxmlformats.org/officeDocument/2006/customXml" ds:itemID="{1993AE4A-3299-42FA-BE03-CE9367410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637c3-a29e-40de-8fc7-d037e1ff61c7"/>
    <ds:schemaRef ds:uri="ddf770f4-167e-4089-b6b4-0b587562a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E1A620-965F-45B8-83C4-F4F39B91E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9C1AB-58A3-4860-9AF7-54B3135B50E4}">
  <ds:schemaRefs>
    <ds:schemaRef ds:uri="http://schemas.microsoft.com/office/2006/metadata/properties"/>
    <ds:schemaRef ds:uri="http://schemas.microsoft.com/office/infopath/2007/PartnerControls"/>
    <ds:schemaRef ds:uri="df8637c3-a29e-40de-8fc7-d037e1ff61c7"/>
    <ds:schemaRef ds:uri="ddf770f4-167e-4089-b6b4-0b587562a6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Franklin</dc:creator>
  <cp:keywords/>
  <dc:description/>
  <cp:lastModifiedBy>Pietra Basilij</cp:lastModifiedBy>
  <cp:revision>2</cp:revision>
  <dcterms:created xsi:type="dcterms:W3CDTF">2025-03-11T04:06:00Z</dcterms:created>
  <dcterms:modified xsi:type="dcterms:W3CDTF">2025-03-11T04:06:00Z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0x010100A28913B1BECDF643B9D5DE8B73064993</vt:lpwstr>
  </property>
  <property fmtid="{D5CDD505-2E9C-101B-9397-08002B2CF9AE}" pid="3" name="MediaServiceImageTags">
    <vt:lpwstr/>
  </property>
</Properties>
</file>